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820.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35"/>
        <w:gridCol w:w="1725"/>
        <w:gridCol w:w="5160"/>
        <w:tblGridChange w:id="0">
          <w:tblGrid>
            <w:gridCol w:w="1935"/>
            <w:gridCol w:w="1725"/>
            <w:gridCol w:w="5160"/>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5J </w:t>
            </w:r>
          </w:p>
        </w:tc>
        <w:tc>
          <w:tcPr/>
          <w:p w:rsidR="00000000" w:rsidDel="00000000" w:rsidP="00000000" w:rsidRDefault="00000000" w:rsidRPr="00000000" w14:paraId="00000028">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18/11/2016</w:t>
            </w:r>
          </w:p>
        </w:tc>
        <w:tc>
          <w:tcPr/>
          <w:p w:rsidR="00000000" w:rsidDel="00000000" w:rsidP="00000000" w:rsidRDefault="00000000" w:rsidRPr="00000000" w14:paraId="00000029">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Unique Identifiers</w:t>
            </w:r>
          </w:p>
        </w:tc>
      </w:tr>
      <w:tr>
        <w:trPr>
          <w:cantSplit w:val="0"/>
          <w:tblHeader w:val="0"/>
        </w:trPr>
        <w:tc>
          <w:tcPr/>
          <w:p w:rsidR="00000000" w:rsidDel="00000000" w:rsidP="00000000" w:rsidRDefault="00000000" w:rsidRPr="00000000" w14:paraId="0000002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68</w:t>
            </w:r>
          </w:p>
        </w:tc>
        <w:tc>
          <w:tcPr/>
          <w:p w:rsidR="00000000" w:rsidDel="00000000" w:rsidP="00000000" w:rsidRDefault="00000000" w:rsidRPr="00000000" w14:paraId="0000002B">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02/02/2017</w:t>
            </w:r>
          </w:p>
        </w:tc>
        <w:tc>
          <w:tcPr/>
          <w:p w:rsidR="00000000" w:rsidDel="00000000" w:rsidP="00000000" w:rsidRDefault="00000000" w:rsidRPr="00000000" w14:paraId="0000002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Supply Of Data For Hazardous Articles, Material and Substances</w:t>
            </w:r>
          </w:p>
        </w:tc>
      </w:tr>
      <w:tr>
        <w:trPr>
          <w:cantSplit w:val="0"/>
          <w:tblHeader w:val="0"/>
        </w:trPr>
        <w:tc>
          <w:tcPr/>
          <w:p w:rsidR="00000000" w:rsidDel="00000000" w:rsidP="00000000" w:rsidRDefault="00000000" w:rsidRPr="00000000" w14:paraId="0000002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76</w:t>
            </w:r>
          </w:p>
        </w:tc>
        <w:tc>
          <w:tcPr/>
          <w:p w:rsidR="00000000" w:rsidDel="00000000" w:rsidP="00000000" w:rsidRDefault="00000000" w:rsidRPr="00000000" w14:paraId="0000002E">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06/2021</w:t>
            </w:r>
          </w:p>
        </w:tc>
        <w:tc>
          <w:tcPr/>
          <w:p w:rsidR="00000000" w:rsidDel="00000000" w:rsidP="00000000" w:rsidRDefault="00000000" w:rsidRPr="00000000" w14:paraId="0000002F">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Contractors Personnel At Government Establishments</w:t>
            </w:r>
          </w:p>
        </w:tc>
      </w:tr>
      <w:tr>
        <w:trPr>
          <w:cantSplit w:val="0"/>
          <w:tblHeader w:val="0"/>
        </w:trPr>
        <w:tc>
          <w:tcPr/>
          <w:p w:rsidR="00000000" w:rsidDel="00000000" w:rsidP="00000000" w:rsidRDefault="00000000" w:rsidRPr="00000000" w14:paraId="0000003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90</w:t>
            </w:r>
          </w:p>
        </w:tc>
        <w:tc>
          <w:tcPr/>
          <w:p w:rsidR="00000000" w:rsidDel="00000000" w:rsidP="00000000" w:rsidRDefault="00000000" w:rsidRPr="00000000" w14:paraId="00000031">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06/2021</w:t>
            </w:r>
          </w:p>
        </w:tc>
        <w:tc>
          <w:tcPr/>
          <w:p w:rsidR="00000000" w:rsidDel="00000000" w:rsidP="00000000" w:rsidRDefault="00000000" w:rsidRPr="00000000" w14:paraId="00000032">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Copyright</w:t>
            </w:r>
          </w:p>
        </w:tc>
      </w:tr>
      <w:tr>
        <w:trPr>
          <w:cantSplit w:val="0"/>
          <w:tblHeader w:val="0"/>
        </w:trPr>
        <w:tc>
          <w:tcPr/>
          <w:p w:rsidR="00000000" w:rsidDel="00000000" w:rsidP="00000000" w:rsidRDefault="00000000" w:rsidRPr="00000000" w14:paraId="0000003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117</w:t>
            </w:r>
          </w:p>
        </w:tc>
        <w:tc>
          <w:tcPr/>
          <w:p w:rsidR="00000000" w:rsidDel="00000000" w:rsidP="00000000" w:rsidRDefault="00000000" w:rsidRPr="00000000" w14:paraId="0000003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07/2021</w:t>
            </w:r>
          </w:p>
        </w:tc>
        <w:tc>
          <w:tcPr/>
          <w:p w:rsidR="00000000" w:rsidDel="00000000" w:rsidP="00000000" w:rsidRDefault="00000000" w:rsidRPr="00000000" w14:paraId="00000035">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Supply of Information for NATO Codification and Defence Inventory Introduction</w:t>
            </w:r>
          </w:p>
        </w:tc>
      </w:tr>
      <w:tr>
        <w:trPr>
          <w:cantSplit w:val="0"/>
          <w:trHeight w:val="320.9765625" w:hRule="atLeast"/>
          <w:tblHeader w:val="0"/>
        </w:trPr>
        <w:tc>
          <w:tcPr/>
          <w:p w:rsidR="00000000" w:rsidDel="00000000" w:rsidP="00000000" w:rsidRDefault="00000000" w:rsidRPr="00000000" w14:paraId="0000003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129J</w:t>
            </w:r>
          </w:p>
        </w:tc>
        <w:tc>
          <w:tcPr/>
          <w:p w:rsidR="00000000" w:rsidDel="00000000" w:rsidP="00000000" w:rsidRDefault="00000000" w:rsidRPr="00000000" w14:paraId="0000003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18/11/2026</w:t>
            </w:r>
          </w:p>
        </w:tc>
        <w:tc>
          <w:tcPr/>
          <w:p w:rsidR="00000000" w:rsidDel="00000000" w:rsidP="00000000" w:rsidRDefault="00000000" w:rsidRPr="00000000" w14:paraId="00000038">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Use Of Electronic Business Delivery Form</w:t>
            </w:r>
          </w:p>
        </w:tc>
      </w:tr>
      <w:tr>
        <w:trPr>
          <w:cantSplit w:val="0"/>
          <w:tblHeader w:val="0"/>
        </w:trPr>
        <w:tc>
          <w:tcPr/>
          <w:p w:rsidR="00000000" w:rsidDel="00000000" w:rsidP="00000000" w:rsidRDefault="00000000" w:rsidRPr="00000000" w14:paraId="00000039">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A">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3B">
            <w:pPr>
              <w:spacing w:after="12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520</w:t>
            </w:r>
          </w:p>
        </w:tc>
        <w:tc>
          <w:tcPr/>
          <w:p w:rsidR="00000000" w:rsidDel="00000000" w:rsidP="00000000" w:rsidRDefault="00000000" w:rsidRPr="00000000" w14:paraId="0000003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08/2021</w:t>
            </w:r>
          </w:p>
        </w:tc>
        <w:tc>
          <w:tcPr/>
          <w:p w:rsidR="00000000" w:rsidDel="00000000" w:rsidP="00000000" w:rsidRDefault="00000000" w:rsidRPr="00000000" w14:paraId="0000003E">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Corrupt Gifts And Payments Of Commission</w:t>
            </w:r>
            <w:r w:rsidDel="00000000" w:rsidR="00000000" w:rsidRPr="00000000">
              <w:rPr>
                <w:rtl w:val="0"/>
              </w:rPr>
            </w:r>
          </w:p>
        </w:tc>
      </w:tr>
      <w:tr>
        <w:trPr>
          <w:cantSplit w:val="0"/>
          <w:tblHeader w:val="0"/>
        </w:trPr>
        <w:tc>
          <w:tcPr/>
          <w:p w:rsidR="00000000" w:rsidDel="00000000" w:rsidP="00000000" w:rsidRDefault="00000000" w:rsidRPr="00000000" w14:paraId="0000003F">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522</w:t>
            </w:r>
          </w:p>
        </w:tc>
        <w:tc>
          <w:tcPr/>
          <w:p w:rsidR="00000000" w:rsidDel="00000000" w:rsidP="00000000" w:rsidRDefault="00000000" w:rsidRPr="00000000" w14:paraId="0000004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11/2021 </w:t>
            </w:r>
          </w:p>
        </w:tc>
        <w:tc>
          <w:tcPr/>
          <w:p w:rsidR="00000000" w:rsidDel="00000000" w:rsidP="00000000" w:rsidRDefault="00000000" w:rsidRPr="00000000" w14:paraId="00000041">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And Recovery Of Sums Due</w:t>
            </w:r>
          </w:p>
        </w:tc>
      </w:tr>
      <w:tr>
        <w:trPr>
          <w:cantSplit w:val="0"/>
          <w:tblHeader w:val="0"/>
        </w:trPr>
        <w:tc>
          <w:tcPr/>
          <w:p w:rsidR="00000000" w:rsidDel="00000000" w:rsidP="00000000" w:rsidRDefault="00000000" w:rsidRPr="00000000" w14:paraId="00000042">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531</w:t>
            </w:r>
          </w:p>
        </w:tc>
        <w:tc>
          <w:tcPr/>
          <w:p w:rsidR="00000000" w:rsidDel="00000000" w:rsidP="00000000" w:rsidRDefault="00000000" w:rsidRPr="00000000" w14:paraId="0000004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09/2021</w:t>
            </w:r>
          </w:p>
        </w:tc>
        <w:tc>
          <w:tcPr/>
          <w:p w:rsidR="00000000" w:rsidDel="00000000" w:rsidP="00000000" w:rsidRDefault="00000000" w:rsidRPr="00000000" w14:paraId="0000004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Disclosure Of Information </w:t>
            </w:r>
          </w:p>
        </w:tc>
      </w:tr>
      <w:tr>
        <w:trPr>
          <w:cantSplit w:val="0"/>
          <w:tblHeader w:val="0"/>
        </w:trPr>
        <w:tc>
          <w:tcPr/>
          <w:p w:rsidR="00000000" w:rsidDel="00000000" w:rsidP="00000000" w:rsidRDefault="00000000" w:rsidRPr="00000000" w14:paraId="00000045">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532B</w:t>
            </w:r>
          </w:p>
        </w:tc>
        <w:tc>
          <w:tcPr/>
          <w:p w:rsidR="00000000" w:rsidDel="00000000" w:rsidP="00000000" w:rsidRDefault="00000000" w:rsidRPr="00000000" w14:paraId="0000004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09/2021</w:t>
            </w:r>
          </w:p>
        </w:tc>
        <w:tc>
          <w:tcPr/>
          <w:p w:rsidR="00000000" w:rsidDel="00000000" w:rsidP="00000000" w:rsidRDefault="00000000" w:rsidRPr="00000000" w14:paraId="0000004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Protection Of Personal Data</w:t>
            </w:r>
          </w:p>
        </w:tc>
      </w:tr>
      <w:tr>
        <w:trPr>
          <w:cantSplit w:val="0"/>
          <w:tblHeader w:val="0"/>
        </w:trPr>
        <w:tc>
          <w:tcPr/>
          <w:p w:rsidR="00000000" w:rsidDel="00000000" w:rsidP="00000000" w:rsidRDefault="00000000" w:rsidRPr="00000000" w14:paraId="00000048">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632</w:t>
            </w:r>
          </w:p>
        </w:tc>
        <w:tc>
          <w:tcPr/>
          <w:p w:rsidR="00000000" w:rsidDel="00000000" w:rsidP="00000000" w:rsidRDefault="00000000" w:rsidRPr="00000000" w14:paraId="00000049">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11/2021</w:t>
            </w:r>
          </w:p>
        </w:tc>
        <w:tc>
          <w:tcPr/>
          <w:p w:rsidR="00000000" w:rsidDel="00000000" w:rsidP="00000000" w:rsidRDefault="00000000" w:rsidRPr="00000000" w14:paraId="0000004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Intellectual Property Rights – Rights and Restrictions</w:t>
            </w:r>
            <w:r w:rsidDel="00000000" w:rsidR="00000000" w:rsidRPr="00000000">
              <w:rPr>
                <w:rtl w:val="0"/>
              </w:rPr>
            </w:r>
          </w:p>
        </w:tc>
      </w:tr>
      <w:tr>
        <w:trPr>
          <w:cantSplit w:val="0"/>
          <w:tblHeader w:val="0"/>
        </w:trPr>
        <w:tc>
          <w:tcPr/>
          <w:p w:rsidR="00000000" w:rsidDel="00000000" w:rsidP="00000000" w:rsidRDefault="00000000" w:rsidRPr="00000000" w14:paraId="0000004B">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656B</w:t>
            </w:r>
          </w:p>
        </w:tc>
        <w:tc>
          <w:tcPr/>
          <w:p w:rsidR="00000000" w:rsidDel="00000000" w:rsidP="00000000" w:rsidRDefault="00000000" w:rsidRPr="00000000" w14:paraId="0000004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08/2016</w:t>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Termination for Convenience – Over £5m</w:t>
            </w:r>
            <w:r w:rsidDel="00000000" w:rsidR="00000000" w:rsidRPr="00000000">
              <w:rPr>
                <w:rtl w:val="0"/>
              </w:rPr>
            </w:r>
          </w:p>
        </w:tc>
      </w:tr>
      <w:tr>
        <w:trPr>
          <w:cantSplit w:val="0"/>
          <w:tblHeader w:val="0"/>
        </w:trPr>
        <w:tc>
          <w:tcPr/>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658</w:t>
            </w:r>
          </w:p>
        </w:tc>
        <w:tc>
          <w:tcPr/>
          <w:p w:rsidR="00000000" w:rsidDel="00000000" w:rsidP="00000000" w:rsidRDefault="00000000" w:rsidRPr="00000000" w14:paraId="0000004F">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09/2021</w:t>
            </w:r>
          </w:p>
        </w:tc>
        <w:tc>
          <w:tcPr/>
          <w:p w:rsidR="00000000" w:rsidDel="00000000" w:rsidP="00000000" w:rsidRDefault="00000000" w:rsidRPr="00000000" w14:paraId="0000005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Cyber</w:t>
            </w:r>
          </w:p>
        </w:tc>
      </w:tr>
      <w:tr>
        <w:trPr>
          <w:cantSplit w:val="0"/>
          <w:tblHeader w:val="0"/>
        </w:trPr>
        <w:tc>
          <w:tcPr/>
          <w:p w:rsidR="00000000" w:rsidDel="00000000" w:rsidP="00000000" w:rsidRDefault="00000000" w:rsidRPr="00000000" w14:paraId="00000051">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659A</w:t>
            </w:r>
          </w:p>
        </w:tc>
        <w:tc>
          <w:tcPr/>
          <w:p w:rsidR="00000000" w:rsidDel="00000000" w:rsidP="00000000" w:rsidRDefault="00000000" w:rsidRPr="00000000" w14:paraId="00000052">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09/2021</w:t>
            </w:r>
          </w:p>
        </w:tc>
        <w:tc>
          <w:tcPr/>
          <w:p w:rsidR="00000000" w:rsidDel="00000000" w:rsidP="00000000" w:rsidRDefault="00000000" w:rsidRPr="00000000" w14:paraId="00000053">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Security Measures</w:t>
            </w:r>
          </w:p>
        </w:tc>
      </w:tr>
      <w:tr>
        <w:trPr>
          <w:cantSplit w:val="0"/>
          <w:tblHeader w:val="0"/>
        </w:trPr>
        <w:tc>
          <w:tcPr/>
          <w:p w:rsidR="00000000" w:rsidDel="00000000" w:rsidP="00000000" w:rsidRDefault="00000000" w:rsidRPr="00000000" w14:paraId="0000005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660</w:t>
            </w:r>
          </w:p>
        </w:tc>
        <w:tc>
          <w:tcPr/>
          <w:p w:rsidR="00000000" w:rsidDel="00000000" w:rsidP="00000000" w:rsidRDefault="00000000" w:rsidRPr="00000000" w14:paraId="00000055">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12/2015</w:t>
            </w:r>
          </w:p>
        </w:tc>
        <w:tc>
          <w:tcPr/>
          <w:p w:rsidR="00000000" w:rsidDel="00000000" w:rsidP="00000000" w:rsidRDefault="00000000" w:rsidRPr="00000000" w14:paraId="00000056">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Official Sensitive Security Requirements</w:t>
            </w:r>
          </w:p>
        </w:tc>
      </w:tr>
      <w:tr>
        <w:trPr>
          <w:cantSplit w:val="0"/>
          <w:tblHeader w:val="0"/>
        </w:trPr>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670</w:t>
            </w:r>
          </w:p>
        </w:tc>
        <w:tc>
          <w:tcPr/>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02/2017</w:t>
            </w:r>
          </w:p>
        </w:tc>
        <w:tc>
          <w:tcPr/>
          <w:p w:rsidR="00000000" w:rsidDel="00000000" w:rsidP="00000000" w:rsidRDefault="00000000" w:rsidRPr="00000000" w14:paraId="00000059">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Tax Compliance</w:t>
            </w:r>
            <w:r w:rsidDel="00000000" w:rsidR="00000000" w:rsidRPr="00000000">
              <w:rPr>
                <w:rtl w:val="0"/>
              </w:rPr>
            </w:r>
          </w:p>
        </w:tc>
      </w:tr>
      <w:tr>
        <w:trPr>
          <w:cantSplit w:val="0"/>
          <w:tblHeader w:val="0"/>
        </w:trPr>
        <w:tc>
          <w:tcPr/>
          <w:p w:rsidR="00000000" w:rsidDel="00000000" w:rsidP="00000000" w:rsidRDefault="00000000" w:rsidRPr="00000000" w14:paraId="0000005A">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694</w:t>
            </w:r>
          </w:p>
        </w:tc>
        <w:tc>
          <w:tcPr/>
          <w:p w:rsidR="00000000" w:rsidDel="00000000" w:rsidP="00000000" w:rsidRDefault="00000000" w:rsidRPr="00000000" w14:paraId="0000005B">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07/2021</w:t>
            </w:r>
          </w:p>
        </w:tc>
        <w:tc>
          <w:tcPr/>
          <w:p w:rsidR="00000000" w:rsidDel="00000000" w:rsidP="00000000" w:rsidRDefault="00000000" w:rsidRPr="00000000" w14:paraId="0000005C">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Accounting For Property Of The Authority</w:t>
            </w:r>
          </w:p>
        </w:tc>
      </w:tr>
      <w:tr>
        <w:trPr>
          <w:cantSplit w:val="0"/>
          <w:tblHeader w:val="0"/>
        </w:trPr>
        <w:tc>
          <w:tcPr/>
          <w:p w:rsidR="00000000" w:rsidDel="00000000" w:rsidP="00000000" w:rsidRDefault="00000000" w:rsidRPr="00000000" w14:paraId="0000005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703</w:t>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06/2021</w:t>
            </w:r>
          </w:p>
        </w:tc>
        <w:tc>
          <w:tcPr/>
          <w:p w:rsidR="00000000" w:rsidDel="00000000" w:rsidP="00000000" w:rsidRDefault="00000000" w:rsidRPr="00000000" w14:paraId="0000005F">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Intellectual Property Rights - Vesting in the Authority</w:t>
            </w:r>
          </w:p>
        </w:tc>
      </w:tr>
      <w:tr>
        <w:trPr>
          <w:cantSplit w:val="0"/>
          <w:tblHeader w:val="0"/>
        </w:trPr>
        <w:tc>
          <w:tcPr/>
          <w:p w:rsidR="00000000" w:rsidDel="00000000" w:rsidP="00000000" w:rsidRDefault="00000000" w:rsidRPr="00000000" w14:paraId="0000006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DEFCON 707</w:t>
            </w:r>
          </w:p>
        </w:tc>
        <w:tc>
          <w:tcPr/>
          <w:p w:rsidR="00000000" w:rsidDel="00000000" w:rsidP="00000000" w:rsidRDefault="00000000" w:rsidRPr="00000000" w14:paraId="00000061">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11/2022</w:t>
            </w:r>
          </w:p>
        </w:tc>
        <w:tc>
          <w:tcPr/>
          <w:p w:rsidR="00000000" w:rsidDel="00000000" w:rsidP="00000000" w:rsidRDefault="00000000" w:rsidRPr="00000000" w14:paraId="00000062">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Rights in Technical Data </w:t>
            </w:r>
          </w:p>
        </w:tc>
      </w:tr>
    </w:tbl>
    <w:p w:rsidR="00000000" w:rsidDel="00000000" w:rsidP="00000000" w:rsidRDefault="00000000" w:rsidRPr="00000000" w14:paraId="00000063">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4">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5">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6">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67">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68">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69">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6A">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6B">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C">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6D">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6E">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F">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7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79">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7A">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71">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72">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73">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qVw58+BM11OCmpLKgxmAuULjnw==">AMUW2mVIu7+8h8YHDzTqY/GcW5h6DbVn+HtWa9e2NHo2i2HAidMWFQIH+NmKtkLpR948Ub2NT6Nx10xOMsXdgkb49tCsWzS3CFwHbNNC1DSBeqOvzZTeJ5HPMGHX6ks5gdDdsE+vDdhIZePZDSoy8+rbbdJPpBOvEuAU++qPtRnEaYfB7KsjTHavk5h6EKKfEjaEd6r9Br/nCyiJvC9BlGTfN8BdTJKvgUDPojUFmoYQSyhuskvmJPM=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